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693E57">
        <w:rPr>
          <w:rFonts w:ascii="Arial" w:hAnsi="Arial" w:cs="Arial"/>
          <w:b/>
          <w:bCs/>
          <w:i/>
          <w:sz w:val="16"/>
          <w:szCs w:val="20"/>
        </w:rPr>
        <w:t xml:space="preserve">May </w:t>
      </w:r>
      <w:r w:rsidR="005D784A">
        <w:rPr>
          <w:rFonts w:ascii="Arial" w:hAnsi="Arial" w:cs="Arial"/>
          <w:b/>
          <w:bCs/>
          <w:i/>
          <w:sz w:val="16"/>
          <w:szCs w:val="20"/>
        </w:rPr>
        <w:t>26</w:t>
      </w:r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5D784A">
        <w:rPr>
          <w:rFonts w:ascii="Arial" w:hAnsi="Arial" w:cs="Arial"/>
          <w:b/>
          <w:sz w:val="20"/>
          <w:szCs w:val="20"/>
        </w:rPr>
        <w:t>May 2</w:t>
      </w:r>
      <w:r w:rsidR="00F3022A">
        <w:rPr>
          <w:rFonts w:ascii="Arial" w:hAnsi="Arial" w:cs="Arial"/>
          <w:b/>
          <w:sz w:val="20"/>
          <w:szCs w:val="20"/>
        </w:rPr>
        <w:t>8</w:t>
      </w:r>
      <w:r w:rsidR="001145F9">
        <w:rPr>
          <w:rFonts w:ascii="Arial" w:hAnsi="Arial" w:cs="Arial"/>
          <w:b/>
          <w:sz w:val="20"/>
          <w:szCs w:val="20"/>
        </w:rPr>
        <w:t>,</w:t>
      </w:r>
      <w:r w:rsidR="004823BA">
        <w:rPr>
          <w:rFonts w:ascii="Arial" w:hAnsi="Arial" w:cs="Arial"/>
          <w:b/>
          <w:sz w:val="20"/>
          <w:szCs w:val="20"/>
        </w:rPr>
        <w:t xml:space="preserve">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25A6D">
        <w:trPr>
          <w:trHeight w:val="881"/>
        </w:trPr>
        <w:tc>
          <w:tcPr>
            <w:tcW w:w="4163" w:type="dxa"/>
            <w:shd w:val="clear" w:color="auto" w:fill="auto"/>
          </w:tcPr>
          <w:p w:rsidR="004823BA" w:rsidRDefault="00820AE1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(</w:t>
            </w:r>
            <w:r w:rsidR="005D784A">
              <w:rPr>
                <w:rFonts w:ascii="Arial" w:hAnsi="Arial" w:cs="Arial"/>
                <w:b/>
                <w:sz w:val="16"/>
                <w:szCs w:val="22"/>
              </w:rPr>
              <w:t>May 21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, 2021)</w:t>
            </w:r>
          </w:p>
          <w:p w:rsidR="002753DC" w:rsidRDefault="002753DC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D784A" w:rsidRPr="00A25A6D" w:rsidRDefault="002753DC" w:rsidP="005D78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5D784A" w:rsidRPr="00A25A6D">
              <w:rPr>
                <w:rFonts w:ascii="Arial" w:hAnsi="Arial" w:cs="Arial"/>
                <w:sz w:val="16"/>
                <w:szCs w:val="22"/>
              </w:rPr>
              <w:t xml:space="preserve">ISP 170 Textbook and Instructional Materials </w:t>
            </w:r>
          </w:p>
          <w:p w:rsidR="005D784A" w:rsidRDefault="005D784A" w:rsidP="005D784A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Adoption Standard</w:t>
            </w:r>
          </w:p>
          <w:p w:rsidR="002D0B6E" w:rsidRDefault="002D0B6E" w:rsidP="005D784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5D784A" w:rsidP="005D78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</w:tc>
        <w:tc>
          <w:tcPr>
            <w:tcW w:w="180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2753DC" w:rsidRDefault="00A25A6D" w:rsidP="002753D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666F9">
        <w:trPr>
          <w:trHeight w:val="1133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5D79FE" w:rsidRDefault="005D79FE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Study Away</w:t>
            </w:r>
          </w:p>
          <w:p w:rsidR="005D79FE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Default="005D79FE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17587">
              <w:rPr>
                <w:rFonts w:ascii="Arial" w:hAnsi="Arial" w:cs="Arial"/>
                <w:sz w:val="16"/>
                <w:szCs w:val="22"/>
              </w:rPr>
              <w:t xml:space="preserve">Use DEI Framework on 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ISP 190 Academic Honestly</w:t>
            </w:r>
          </w:p>
          <w:p w:rsidR="00E95A3C" w:rsidRPr="007E7139" w:rsidRDefault="00E95A3C" w:rsidP="005D79FE">
            <w:pPr>
              <w:rPr>
                <w:rFonts w:ascii="Arial" w:hAnsi="Arial" w:cs="Arial"/>
                <w:sz w:val="10"/>
                <w:szCs w:val="10"/>
              </w:rPr>
            </w:pP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 </w:t>
            </w:r>
            <w:r w:rsidR="007E7139">
              <w:rPr>
                <w:rFonts w:ascii="Arial" w:hAnsi="Arial" w:cs="Arial"/>
                <w:sz w:val="16"/>
                <w:szCs w:val="22"/>
              </w:rPr>
              <w:t>•</w:t>
            </w:r>
            <w:r>
              <w:rPr>
                <w:rFonts w:ascii="Arial" w:hAnsi="Arial" w:cs="Arial"/>
                <w:sz w:val="16"/>
                <w:szCs w:val="22"/>
              </w:rPr>
              <w:t>Reminder about norms</w:t>
            </w: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 </w:t>
            </w:r>
            <w:r w:rsidR="007E7139">
              <w:rPr>
                <w:rFonts w:ascii="Arial" w:hAnsi="Arial" w:cs="Arial"/>
                <w:sz w:val="16"/>
                <w:szCs w:val="22"/>
              </w:rPr>
              <w:t>•</w:t>
            </w:r>
            <w:r>
              <w:rPr>
                <w:rFonts w:ascii="Arial" w:hAnsi="Arial" w:cs="Arial"/>
                <w:sz w:val="16"/>
                <w:szCs w:val="22"/>
              </w:rPr>
              <w:t xml:space="preserve">Continue </w:t>
            </w:r>
            <w:r w:rsidR="007E7139">
              <w:rPr>
                <w:rFonts w:ascii="Arial" w:hAnsi="Arial" w:cs="Arial"/>
                <w:sz w:val="16"/>
                <w:szCs w:val="22"/>
              </w:rPr>
              <w:t xml:space="preserve">to </w:t>
            </w:r>
            <w:r>
              <w:rPr>
                <w:rFonts w:ascii="Arial" w:hAnsi="Arial" w:cs="Arial"/>
                <w:sz w:val="16"/>
                <w:szCs w:val="22"/>
              </w:rPr>
              <w:t xml:space="preserve">use </w:t>
            </w:r>
            <w:r w:rsidR="007E7139">
              <w:rPr>
                <w:rFonts w:ascii="Arial" w:hAnsi="Arial" w:cs="Arial"/>
                <w:sz w:val="16"/>
                <w:szCs w:val="22"/>
              </w:rPr>
              <w:t>th</w:t>
            </w:r>
            <w:bookmarkStart w:id="0" w:name="_GoBack"/>
            <w:bookmarkEnd w:id="0"/>
            <w:r w:rsidR="007E7139">
              <w:rPr>
                <w:rFonts w:ascii="Arial" w:hAnsi="Arial" w:cs="Arial"/>
                <w:sz w:val="16"/>
                <w:szCs w:val="22"/>
              </w:rPr>
              <w:t>e DEI F</w:t>
            </w:r>
            <w:r>
              <w:rPr>
                <w:rFonts w:ascii="Arial" w:hAnsi="Arial" w:cs="Arial"/>
                <w:sz w:val="16"/>
                <w:szCs w:val="22"/>
              </w:rPr>
              <w:t>ramework</w:t>
            </w: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 </w:t>
            </w:r>
            <w:r w:rsidR="007E7139">
              <w:rPr>
                <w:rFonts w:ascii="Arial" w:hAnsi="Arial" w:cs="Arial"/>
                <w:sz w:val="16"/>
                <w:szCs w:val="22"/>
              </w:rPr>
              <w:t>•Provide f</w:t>
            </w:r>
            <w:r>
              <w:rPr>
                <w:rFonts w:ascii="Arial" w:hAnsi="Arial" w:cs="Arial"/>
                <w:sz w:val="16"/>
                <w:szCs w:val="22"/>
              </w:rPr>
              <w:t xml:space="preserve">eedback for </w:t>
            </w:r>
            <w:r w:rsidR="007E7139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 xml:space="preserve">DEI </w:t>
            </w:r>
            <w:r w:rsidR="007E7139">
              <w:rPr>
                <w:rFonts w:ascii="Arial" w:hAnsi="Arial" w:cs="Arial"/>
                <w:sz w:val="16"/>
                <w:szCs w:val="22"/>
              </w:rPr>
              <w:t>C</w:t>
            </w:r>
            <w:r>
              <w:rPr>
                <w:rFonts w:ascii="Arial" w:hAnsi="Arial" w:cs="Arial"/>
                <w:sz w:val="16"/>
                <w:szCs w:val="22"/>
              </w:rPr>
              <w:t>ommittee</w:t>
            </w:r>
          </w:p>
          <w:p w:rsidR="007E7139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</w:t>
            </w:r>
            <w:r w:rsidR="007E7139">
              <w:rPr>
                <w:rFonts w:ascii="Arial" w:hAnsi="Arial" w:cs="Arial"/>
                <w:sz w:val="16"/>
                <w:szCs w:val="22"/>
              </w:rPr>
              <w:t xml:space="preserve"> •Determine h</w:t>
            </w:r>
            <w:r>
              <w:rPr>
                <w:rFonts w:ascii="Arial" w:hAnsi="Arial" w:cs="Arial"/>
                <w:sz w:val="16"/>
                <w:szCs w:val="22"/>
              </w:rPr>
              <w:t xml:space="preserve">ow </w:t>
            </w:r>
            <w:r w:rsidR="007E7139">
              <w:rPr>
                <w:rFonts w:ascii="Arial" w:hAnsi="Arial" w:cs="Arial"/>
                <w:sz w:val="16"/>
                <w:szCs w:val="22"/>
              </w:rPr>
              <w:t>to use the DEI Framework</w:t>
            </w:r>
          </w:p>
          <w:p w:rsidR="00E95A3C" w:rsidRDefault="007E7139" w:rsidP="005D79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     in our </w:t>
            </w:r>
            <w:r w:rsidR="00E95A3C">
              <w:rPr>
                <w:rFonts w:ascii="Arial" w:hAnsi="Arial" w:cs="Arial"/>
                <w:sz w:val="16"/>
                <w:szCs w:val="22"/>
              </w:rPr>
              <w:t>ISP Committee work</w:t>
            </w: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E95A3C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</w:p>
          <w:p w:rsidR="00E95A3C" w:rsidRPr="00A25A6D" w:rsidRDefault="00E95A3C" w:rsidP="005D79F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Ryan/Tory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Pr="00B7292E" w:rsidRDefault="00F17587" w:rsidP="00F1758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AC4610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17587" w:rsidRDefault="00F17587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4435" w:rsidRDefault="00F17587" w:rsidP="0066440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71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  <w:p w:rsidR="000F76FF" w:rsidRDefault="000F76FF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0F76FF" w:rsidRPr="001666F9" w:rsidRDefault="000F76FF" w:rsidP="005D79FE">
            <w:pPr>
              <w:rPr>
                <w:rFonts w:ascii="Arial" w:hAnsi="Arial" w:cs="Arial"/>
                <w:sz w:val="16"/>
                <w:szCs w:val="22"/>
              </w:rPr>
            </w:pPr>
            <w:r w:rsidRPr="001666F9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5D784A" w:rsidRPr="001666F9">
              <w:rPr>
                <w:rFonts w:ascii="Arial" w:hAnsi="Arial" w:cs="Arial"/>
                <w:sz w:val="16"/>
                <w:szCs w:val="22"/>
              </w:rPr>
              <w:t>2021-22 ISP Membership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1666F9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1666F9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2B6DC1" w:rsidRDefault="002B6DC1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2B6DC1" w:rsidRDefault="002B6DC1" w:rsidP="005D784A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4407F3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4407F3" w:rsidRDefault="00693E57" w:rsidP="001666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May </w:t>
            </w:r>
            <w:r w:rsidR="001666F9">
              <w:rPr>
                <w:rFonts w:ascii="Arial" w:hAnsi="Arial" w:cs="Arial"/>
                <w:sz w:val="15"/>
                <w:szCs w:val="15"/>
              </w:rPr>
              <w:t>28</w:t>
            </w:r>
            <w:r w:rsidR="005E1610" w:rsidRPr="004407F3">
              <w:rPr>
                <w:rFonts w:ascii="Arial" w:hAnsi="Arial" w:cs="Arial"/>
                <w:sz w:val="15"/>
                <w:szCs w:val="15"/>
              </w:rPr>
              <w:t>, 2021</w:t>
            </w:r>
            <w:r w:rsidR="0032238F" w:rsidRPr="004407F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7E71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7E7139">
              <w:rPr>
                <w:rFonts w:ascii="Arial" w:hAnsi="Arial" w:cs="Arial"/>
                <w:color w:val="0000FF"/>
                <w:sz w:val="14"/>
                <w:szCs w:val="14"/>
              </w:rPr>
              <w:t>update language and bring back for continued conversation.</w:t>
            </w:r>
          </w:p>
        </w:tc>
      </w:tr>
      <w:tr w:rsidR="006F3C91" w:rsidRPr="00C42B81" w:rsidTr="00AC4A7E">
        <w:tc>
          <w:tcPr>
            <w:tcW w:w="135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6F3C91" w:rsidRPr="004407F3" w:rsidRDefault="00CC6B33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 190 Academic Honestly</w:t>
            </w:r>
          </w:p>
        </w:tc>
        <w:tc>
          <w:tcPr>
            <w:tcW w:w="81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6F3C91" w:rsidRPr="0061148A" w:rsidRDefault="006F3C91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6F3C91" w:rsidRPr="0061148A" w:rsidRDefault="00693E57" w:rsidP="001666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May </w:t>
            </w:r>
            <w:r w:rsidR="001666F9">
              <w:rPr>
                <w:rFonts w:ascii="Arial" w:hAnsi="Arial" w:cs="Arial"/>
                <w:sz w:val="15"/>
                <w:szCs w:val="15"/>
              </w:rPr>
              <w:t>28</w:t>
            </w:r>
            <w:r w:rsidR="006F3C91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6F3C91" w:rsidRDefault="00693E57" w:rsidP="007E71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Continue </w:t>
            </w:r>
            <w:r w:rsidR="007E7139">
              <w:rPr>
                <w:rFonts w:ascii="Arial" w:hAnsi="Arial" w:cs="Arial"/>
                <w:color w:val="0000FF"/>
                <w:sz w:val="14"/>
                <w:szCs w:val="14"/>
              </w:rPr>
              <w:t xml:space="preserve">to apply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the 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 xml:space="preserve">DEI </w:t>
            </w:r>
            <w:proofErr w:type="spellStart"/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Framework</w:t>
            </w:r>
            <w:proofErr w:type="gramStart"/>
            <w:r w:rsidR="007E7139">
              <w:rPr>
                <w:rFonts w:ascii="Arial" w:hAnsi="Arial" w:cs="Arial"/>
                <w:color w:val="0000FF"/>
                <w:sz w:val="14"/>
                <w:szCs w:val="14"/>
              </w:rPr>
              <w:t>,e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stablish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norming agreements</w:t>
            </w:r>
            <w:r w:rsidR="007E7139">
              <w:rPr>
                <w:rFonts w:ascii="Arial" w:hAnsi="Arial" w:cs="Arial"/>
                <w:color w:val="0000FF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and capture feedback to share with DEI</w:t>
            </w:r>
            <w:r w:rsidR="00BC74A0">
              <w:rPr>
                <w:rFonts w:ascii="Arial" w:hAnsi="Arial" w:cs="Arial"/>
                <w:color w:val="0000FF"/>
                <w:sz w:val="14"/>
                <w:szCs w:val="14"/>
              </w:rPr>
              <w:t xml:space="preserve"> committee</w:t>
            </w:r>
            <w:r w:rsidR="00CC6B33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C70AC4" w:rsidRPr="00C42B81" w:rsidTr="00693E57">
        <w:trPr>
          <w:trHeight w:val="674"/>
        </w:trPr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4407F3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AE58B4" w:rsidP="007E7139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1260" w:type="dxa"/>
            <w:shd w:val="clear" w:color="auto" w:fill="FFFFCC"/>
          </w:tcPr>
          <w:p w:rsidR="00C70AC4" w:rsidRPr="0061148A" w:rsidRDefault="00693E57" w:rsidP="001666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May </w:t>
            </w:r>
            <w:r w:rsidR="001666F9">
              <w:rPr>
                <w:rFonts w:ascii="Arial" w:hAnsi="Arial" w:cs="Arial"/>
                <w:sz w:val="15"/>
                <w:szCs w:val="15"/>
              </w:rPr>
              <w:t>28</w:t>
            </w:r>
            <w:r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C70AC4" w:rsidRPr="00693E57" w:rsidRDefault="001666F9" w:rsidP="001666F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ISP 170 (policy) will go to College Council for first read. Feedback </w:t>
            </w:r>
            <w:proofErr w:type="gramStart"/>
            <w:r>
              <w:rPr>
                <w:rFonts w:ascii="Arial" w:hAnsi="Arial" w:cs="Arial"/>
                <w:color w:val="0000FF"/>
                <w:sz w:val="14"/>
                <w:szCs w:val="14"/>
              </w:rPr>
              <w:t>will be shared</w:t>
            </w:r>
            <w:proofErr w:type="gramEnd"/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at our next ISP meeting.</w:t>
            </w:r>
            <w:r w:rsidR="00693E57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</w:tbl>
    <w:p w:rsidR="003C6CEC" w:rsidRPr="00A53783" w:rsidRDefault="003C6CEC" w:rsidP="006B52D5">
      <w:pPr>
        <w:rPr>
          <w:rFonts w:ascii="Arial" w:hAnsi="Arial" w:cs="Arial"/>
          <w:sz w:val="16"/>
        </w:rPr>
      </w:pPr>
    </w:p>
    <w:sectPr w:rsidR="003C6CEC" w:rsidRPr="00A53783" w:rsidSect="002753DC">
      <w:footerReference w:type="default" r:id="rId7"/>
      <w:pgSz w:w="12240" w:h="15840" w:code="1"/>
      <w:pgMar w:top="900" w:right="990" w:bottom="0" w:left="806" w:header="446" w:footer="17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7E7139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E7139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E7139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3BA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0F76FF"/>
    <w:rsid w:val="00100ACD"/>
    <w:rsid w:val="00100FE6"/>
    <w:rsid w:val="001049DB"/>
    <w:rsid w:val="001143E0"/>
    <w:rsid w:val="001145F9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66F9"/>
    <w:rsid w:val="00167218"/>
    <w:rsid w:val="001710D2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17E4E"/>
    <w:rsid w:val="00224CCE"/>
    <w:rsid w:val="0022739A"/>
    <w:rsid w:val="00247619"/>
    <w:rsid w:val="0025211F"/>
    <w:rsid w:val="002562FE"/>
    <w:rsid w:val="00257719"/>
    <w:rsid w:val="00264640"/>
    <w:rsid w:val="00264902"/>
    <w:rsid w:val="002753DC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B6DC1"/>
    <w:rsid w:val="002C04B7"/>
    <w:rsid w:val="002D0B6E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25E7E"/>
    <w:rsid w:val="00330A90"/>
    <w:rsid w:val="00332C93"/>
    <w:rsid w:val="003401F3"/>
    <w:rsid w:val="00341663"/>
    <w:rsid w:val="00341CAC"/>
    <w:rsid w:val="00342566"/>
    <w:rsid w:val="00346E58"/>
    <w:rsid w:val="00350DF0"/>
    <w:rsid w:val="00354C83"/>
    <w:rsid w:val="00357373"/>
    <w:rsid w:val="00363210"/>
    <w:rsid w:val="0037271B"/>
    <w:rsid w:val="00372CBD"/>
    <w:rsid w:val="00374B24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407F3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4435"/>
    <w:rsid w:val="004E6166"/>
    <w:rsid w:val="004F4065"/>
    <w:rsid w:val="00502312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D784A"/>
    <w:rsid w:val="005D79FE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4409"/>
    <w:rsid w:val="00665964"/>
    <w:rsid w:val="0067497F"/>
    <w:rsid w:val="00675478"/>
    <w:rsid w:val="00677D77"/>
    <w:rsid w:val="006805DE"/>
    <w:rsid w:val="00680990"/>
    <w:rsid w:val="00686ECE"/>
    <w:rsid w:val="0069396C"/>
    <w:rsid w:val="00693E57"/>
    <w:rsid w:val="006A1F31"/>
    <w:rsid w:val="006A28BC"/>
    <w:rsid w:val="006A7C90"/>
    <w:rsid w:val="006A7E13"/>
    <w:rsid w:val="006B31D5"/>
    <w:rsid w:val="006B52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6F3C91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5C4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E7139"/>
    <w:rsid w:val="007F5C93"/>
    <w:rsid w:val="00800314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0758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14EE2"/>
    <w:rsid w:val="00A22B15"/>
    <w:rsid w:val="00A23833"/>
    <w:rsid w:val="00A251A2"/>
    <w:rsid w:val="00A25A6D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5851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390A"/>
    <w:rsid w:val="00A9430D"/>
    <w:rsid w:val="00A96402"/>
    <w:rsid w:val="00AA12C4"/>
    <w:rsid w:val="00AC4610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C74A0"/>
    <w:rsid w:val="00BD1D3D"/>
    <w:rsid w:val="00BD72A8"/>
    <w:rsid w:val="00BE4C3D"/>
    <w:rsid w:val="00BE6F4B"/>
    <w:rsid w:val="00BF0847"/>
    <w:rsid w:val="00BF2703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6B33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5E5E"/>
    <w:rsid w:val="00E17213"/>
    <w:rsid w:val="00E17A0D"/>
    <w:rsid w:val="00E21C1E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5A3C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17587"/>
    <w:rsid w:val="00F21341"/>
    <w:rsid w:val="00F261A3"/>
    <w:rsid w:val="00F3022A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D331966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4</cp:revision>
  <cp:lastPrinted>2020-10-22T06:06:00Z</cp:lastPrinted>
  <dcterms:created xsi:type="dcterms:W3CDTF">2021-05-26T18:08:00Z</dcterms:created>
  <dcterms:modified xsi:type="dcterms:W3CDTF">2021-05-26T23:43:00Z</dcterms:modified>
</cp:coreProperties>
</file>